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C6" w:rsidRDefault="00382E9F" w:rsidP="00382E9F">
      <w:pPr>
        <w:jc w:val="center"/>
      </w:pPr>
      <w:r>
        <w:t>CLUB DEL BECCACCINO</w:t>
      </w:r>
    </w:p>
    <w:p w:rsidR="00382E9F" w:rsidRDefault="00382E9F" w:rsidP="00382E9F">
      <w:pPr>
        <w:jc w:val="center"/>
      </w:pPr>
      <w:r>
        <w:t>VERBALE DI RIUNIONE DI CONSIGLIO</w:t>
      </w:r>
    </w:p>
    <w:p w:rsidR="00382E9F" w:rsidRDefault="00305707" w:rsidP="00382E9F">
      <w:pPr>
        <w:jc w:val="both"/>
      </w:pPr>
      <w:r>
        <w:t>Il giorno 9 del mese di settembre</w:t>
      </w:r>
      <w:r w:rsidR="00FD005F">
        <w:t xml:space="preserve"> 2022</w:t>
      </w:r>
      <w:r>
        <w:t xml:space="preserve"> alle ore 19,3</w:t>
      </w:r>
      <w:r w:rsidR="00382E9F">
        <w:t>0, si è riunito presso</w:t>
      </w:r>
      <w:r>
        <w:t xml:space="preserve"> il ristorante “Il Beccaccino” di Mediglia</w:t>
      </w:r>
      <w:r w:rsidR="00FD005F">
        <w:t xml:space="preserve"> </w:t>
      </w:r>
      <w:r w:rsidR="005F15C1">
        <w:t>il C</w:t>
      </w:r>
      <w:r w:rsidR="00382E9F">
        <w:t>onsiglio direttivo del Club. Sono prese</w:t>
      </w:r>
      <w:r>
        <w:t>nti Cortesi, Del Borghi</w:t>
      </w:r>
      <w:r w:rsidR="00382E9F">
        <w:t xml:space="preserve">, Gariboldi, </w:t>
      </w:r>
      <w:proofErr w:type="spellStart"/>
      <w:r w:rsidR="00FD005F">
        <w:t>Migliavacca</w:t>
      </w:r>
      <w:proofErr w:type="spellEnd"/>
      <w:r>
        <w:t xml:space="preserve">, </w:t>
      </w:r>
      <w:proofErr w:type="spellStart"/>
      <w:r>
        <w:t>Agosteo</w:t>
      </w:r>
      <w:proofErr w:type="spellEnd"/>
      <w:r w:rsidR="00FD005F">
        <w:t xml:space="preserve"> </w:t>
      </w:r>
      <w:r>
        <w:t xml:space="preserve">e </w:t>
      </w:r>
      <w:proofErr w:type="spellStart"/>
      <w:r>
        <w:t>Brustia</w:t>
      </w:r>
      <w:proofErr w:type="spellEnd"/>
      <w:r>
        <w:t xml:space="preserve"> </w:t>
      </w:r>
      <w:r w:rsidR="00FD005F">
        <w:t xml:space="preserve">ed i sindaci Ferri e </w:t>
      </w:r>
      <w:proofErr w:type="spellStart"/>
      <w:r w:rsidR="00FD005F">
        <w:t>Burigo</w:t>
      </w:r>
      <w:proofErr w:type="spellEnd"/>
      <w:r w:rsidR="00444F7D">
        <w:t xml:space="preserve"> Assenti giustificati</w:t>
      </w:r>
      <w:r w:rsidR="00382E9F">
        <w:t xml:space="preserve"> i consigli</w:t>
      </w:r>
      <w:r w:rsidR="00444F7D">
        <w:t xml:space="preserve">eri </w:t>
      </w:r>
      <w:proofErr w:type="spellStart"/>
      <w:r w:rsidR="00444F7D">
        <w:t>Gritti</w:t>
      </w:r>
      <w:proofErr w:type="spellEnd"/>
      <w:r w:rsidR="00444F7D">
        <w:t xml:space="preserve">, </w:t>
      </w:r>
      <w:r w:rsidR="008B6AEB">
        <w:t xml:space="preserve">Fusetti e </w:t>
      </w:r>
      <w:proofErr w:type="spellStart"/>
      <w:r w:rsidR="008B6AEB">
        <w:t>Bi</w:t>
      </w:r>
      <w:r>
        <w:t>gnotti</w:t>
      </w:r>
      <w:proofErr w:type="spellEnd"/>
      <w:r w:rsidR="00BE55FC">
        <w:t>.</w:t>
      </w:r>
      <w:r w:rsidR="00382E9F">
        <w:t xml:space="preserve"> Il Presidente Cortesi Claudio constata la presenza dell</w:t>
      </w:r>
      <w:r w:rsidR="004A6B41">
        <w:t>a maggioranza atta a deliberare</w:t>
      </w:r>
      <w:r w:rsidR="00382E9F">
        <w:t>, no</w:t>
      </w:r>
      <w:r w:rsidR="004A6B41">
        <w:t>mina segre</w:t>
      </w:r>
      <w:r w:rsidR="00382E9F">
        <w:t>tario Mauro del Bo</w:t>
      </w:r>
      <w:r>
        <w:t>rghi e apre la seduta. L’ordine del giorno come da comunicazione è il seguente:</w:t>
      </w:r>
    </w:p>
    <w:p w:rsidR="00305707" w:rsidRDefault="00305707" w:rsidP="00305707">
      <w:pPr>
        <w:pStyle w:val="Paragrafoelenco"/>
        <w:numPr>
          <w:ilvl w:val="0"/>
          <w:numId w:val="2"/>
        </w:numPr>
        <w:jc w:val="both"/>
      </w:pPr>
      <w:r>
        <w:t>Calendario prove di novembre,</w:t>
      </w:r>
    </w:p>
    <w:p w:rsidR="00305707" w:rsidRDefault="00305707" w:rsidP="00305707">
      <w:pPr>
        <w:pStyle w:val="Paragrafoelenco"/>
        <w:numPr>
          <w:ilvl w:val="0"/>
          <w:numId w:val="2"/>
        </w:numPr>
        <w:jc w:val="both"/>
      </w:pPr>
      <w:r>
        <w:t>Nuovo sito,</w:t>
      </w:r>
    </w:p>
    <w:p w:rsidR="00305707" w:rsidRDefault="00305707" w:rsidP="00305707">
      <w:pPr>
        <w:pStyle w:val="Paragrafoelenco"/>
        <w:numPr>
          <w:ilvl w:val="0"/>
          <w:numId w:val="2"/>
        </w:numPr>
        <w:jc w:val="both"/>
      </w:pPr>
      <w:r>
        <w:t>Sede sociale,</w:t>
      </w:r>
    </w:p>
    <w:p w:rsidR="00305707" w:rsidRDefault="00305707" w:rsidP="00305707">
      <w:pPr>
        <w:pStyle w:val="Paragrafoelenco"/>
        <w:numPr>
          <w:ilvl w:val="0"/>
          <w:numId w:val="2"/>
        </w:numPr>
        <w:jc w:val="both"/>
      </w:pPr>
      <w:r>
        <w:t>Delegazioni regionali,</w:t>
      </w:r>
    </w:p>
    <w:p w:rsidR="00305707" w:rsidRDefault="00305707" w:rsidP="00305707">
      <w:pPr>
        <w:pStyle w:val="Paragrafoelenco"/>
        <w:numPr>
          <w:ilvl w:val="0"/>
          <w:numId w:val="2"/>
        </w:numPr>
        <w:jc w:val="both"/>
      </w:pPr>
      <w:r>
        <w:t>Quadro Madonna del Beccaccino</w:t>
      </w:r>
    </w:p>
    <w:p w:rsidR="00305707" w:rsidRDefault="00305707" w:rsidP="00305707">
      <w:pPr>
        <w:pStyle w:val="Paragrafoelenco"/>
        <w:numPr>
          <w:ilvl w:val="0"/>
          <w:numId w:val="2"/>
        </w:numPr>
        <w:jc w:val="both"/>
      </w:pPr>
      <w:r>
        <w:t>Varie ed eventuali.</w:t>
      </w:r>
    </w:p>
    <w:p w:rsidR="00305707" w:rsidRDefault="00305707" w:rsidP="00305707">
      <w:pPr>
        <w:pStyle w:val="Paragrafoelenco"/>
        <w:jc w:val="both"/>
      </w:pPr>
    </w:p>
    <w:p w:rsidR="00382E9F" w:rsidRDefault="00305707" w:rsidP="00382E9F">
      <w:pPr>
        <w:jc w:val="both"/>
      </w:pPr>
      <w:r>
        <w:t>Per permettere l’eventuale arrivo tardivo degli assenti il punto n. 1 viene affrontato alla fine della seduta.</w:t>
      </w:r>
    </w:p>
    <w:p w:rsidR="00816C3D" w:rsidRDefault="00816C3D" w:rsidP="00382E9F">
      <w:pPr>
        <w:jc w:val="both"/>
      </w:pPr>
      <w:r>
        <w:t>IL Presidente apre la seduta accennando alla morte improvvisa del socio Carlo Vitale</w:t>
      </w:r>
      <w:r w:rsidR="009041D1">
        <w:t>, evento del quale tutti i consiglieri erano già al corrente. Note informative di</w:t>
      </w:r>
      <w:r w:rsidR="00EA0537">
        <w:t xml:space="preserve"> condoglianze erano già apparse </w:t>
      </w:r>
      <w:r w:rsidR="009041D1">
        <w:t>sui nostri social.</w:t>
      </w:r>
    </w:p>
    <w:p w:rsidR="009041D1" w:rsidRDefault="009041D1" w:rsidP="00382E9F">
      <w:pPr>
        <w:jc w:val="both"/>
      </w:pPr>
      <w:r>
        <w:t>Si passa poi a trattare l’ordine del giorno:</w:t>
      </w:r>
    </w:p>
    <w:p w:rsidR="008076B1" w:rsidRDefault="00305707" w:rsidP="009041D1">
      <w:pPr>
        <w:pStyle w:val="Paragrafoelenco"/>
        <w:numPr>
          <w:ilvl w:val="0"/>
          <w:numId w:val="1"/>
        </w:numPr>
        <w:jc w:val="both"/>
      </w:pPr>
      <w:r>
        <w:t xml:space="preserve">NUOVO </w:t>
      </w:r>
      <w:r w:rsidR="008076B1">
        <w:t>S</w:t>
      </w:r>
      <w:r w:rsidR="00FD005F">
        <w:t>ITO</w:t>
      </w:r>
      <w:r>
        <w:t xml:space="preserve"> WEB. Il nuovo sito installato dalla primavera 2022 è stato apprezzato </w:t>
      </w:r>
      <w:r w:rsidR="00816C3D">
        <w:t>anche dai non soci. Si ringraziano i consiglieri Fusetti e Del Borghi, che più attivamente hanno contribuito alla</w:t>
      </w:r>
      <w:r w:rsidR="00E3553D">
        <w:t xml:space="preserve"> sua nascita</w:t>
      </w:r>
      <w:r w:rsidR="00816C3D">
        <w:t>. Ora si tratta di utilizzarlo</w:t>
      </w:r>
      <w:r w:rsidR="00E3553D">
        <w:t xml:space="preserve"> in modo razionale e costante</w:t>
      </w:r>
      <w:r w:rsidR="00816C3D">
        <w:t xml:space="preserve"> per caricarci tutte le informazioni più importanti ed utili.</w:t>
      </w:r>
    </w:p>
    <w:p w:rsidR="009041D1" w:rsidRDefault="00816C3D" w:rsidP="00382E9F">
      <w:pPr>
        <w:pStyle w:val="Paragrafoelenco"/>
        <w:numPr>
          <w:ilvl w:val="0"/>
          <w:numId w:val="1"/>
        </w:numPr>
        <w:jc w:val="both"/>
      </w:pPr>
      <w:r>
        <w:t>NUOVA SEDE SOCIALE. Anche a causa della pandemia, da oltre tre anni siamo senza sede sociale. Il Consiglio delibera di instituire detta sede presso il ristorante “Il</w:t>
      </w:r>
      <w:r w:rsidR="00444F7D">
        <w:t xml:space="preserve"> Beccaccino” di Mediglia in provincia di Milano soprattutto </w:t>
      </w:r>
      <w:r>
        <w:t>perché</w:t>
      </w:r>
      <w:r w:rsidR="00444F7D">
        <w:t xml:space="preserve"> si trova</w:t>
      </w:r>
      <w:r>
        <w:t xml:space="preserve"> in posizione equidistante dalle abitazioni del consiglieri/sindaci/ soci. Detta sede ha soprattutto valore istituzionale/amministrativo, ma resterà l’abitudine di </w:t>
      </w:r>
      <w:r w:rsidR="00E3553D">
        <w:t xml:space="preserve">effettuare </w:t>
      </w:r>
      <w:r>
        <w:t xml:space="preserve">consigli itineranti presso </w:t>
      </w:r>
      <w:r w:rsidR="00E3553D">
        <w:t>altre località gradite ai soci</w:t>
      </w:r>
      <w:r w:rsidR="00444F7D">
        <w:t xml:space="preserve"> (lomellina, bergamasca).</w:t>
      </w:r>
    </w:p>
    <w:p w:rsidR="008076B1" w:rsidRDefault="009041D1" w:rsidP="00382E9F">
      <w:pPr>
        <w:pStyle w:val="Paragrafoelenco"/>
        <w:numPr>
          <w:ilvl w:val="0"/>
          <w:numId w:val="1"/>
        </w:numPr>
        <w:jc w:val="both"/>
      </w:pPr>
      <w:r>
        <w:t xml:space="preserve">Delegazioni regionali. </w:t>
      </w:r>
      <w:r w:rsidR="00E3553D">
        <w:t xml:space="preserve">Non sono espressamente previste ma in certi casi si </w:t>
      </w:r>
      <w:r w:rsidR="00444F7D">
        <w:t>sono rivelate</w:t>
      </w:r>
      <w:r w:rsidR="00E3553D">
        <w:t xml:space="preserve"> utili. Funziona </w:t>
      </w:r>
      <w:r w:rsidR="00444F7D">
        <w:t>bene in</w:t>
      </w:r>
      <w:r w:rsidR="00E3553D">
        <w:t xml:space="preserve"> Sardegna grazie ad Andrea Piras e al sud con Maurizio Abenante. </w:t>
      </w:r>
      <w:r>
        <w:t xml:space="preserve">Alcune regioni/province con un numero consistente di soci non sono debitamente monitorate, anche al fine del tesseramento. Il consigliere </w:t>
      </w:r>
      <w:proofErr w:type="spellStart"/>
      <w:r>
        <w:t>Brustia</w:t>
      </w:r>
      <w:proofErr w:type="spellEnd"/>
      <w:r>
        <w:t xml:space="preserve"> parlerà con Veronese (zona Veneto, Emilia e Delta del Po) e Cortesi con Longin</w:t>
      </w:r>
      <w:r w:rsidR="00E3553D">
        <w:t>otti per la zona del bresciano chiedendogli se vogliono diventare delegati di zona.</w:t>
      </w:r>
      <w:r w:rsidR="00816C3D">
        <w:t xml:space="preserve">  </w:t>
      </w:r>
    </w:p>
    <w:p w:rsidR="00BE55FC" w:rsidRDefault="009041D1" w:rsidP="009041D1">
      <w:pPr>
        <w:pStyle w:val="Paragrafoelenco"/>
        <w:numPr>
          <w:ilvl w:val="0"/>
          <w:numId w:val="1"/>
        </w:numPr>
        <w:jc w:val="both"/>
      </w:pPr>
      <w:r>
        <w:t>Il quadro della madonna del Beccaccino.</w:t>
      </w:r>
      <w:r w:rsidR="00E3553D">
        <w:t xml:space="preserve"> Il Presidente dice che, soprattutto a</w:t>
      </w:r>
      <w:r>
        <w:t xml:space="preserve"> causa della chiusura data per definitiva del ristorante “Da </w:t>
      </w:r>
      <w:proofErr w:type="spellStart"/>
      <w:r>
        <w:t>Romé</w:t>
      </w:r>
      <w:proofErr w:type="spellEnd"/>
      <w:r>
        <w:t>” di Casoni Borroni, sono venute meno anche le possibilità di frequentare la nota chiesetta contenente il quadro.</w:t>
      </w:r>
      <w:r w:rsidR="008B6AEB">
        <w:t xml:space="preserve"> Si è parlato eventualmente di trovargli una collocazione in una altra chiesa che ne permetta una maggiore </w:t>
      </w:r>
      <w:r w:rsidR="00444F7D">
        <w:t xml:space="preserve">visibilità e </w:t>
      </w:r>
      <w:r w:rsidR="008B6AEB">
        <w:t>frequentazione. La cosa non è semplice ma abbiamo</w:t>
      </w:r>
      <w:r w:rsidR="00444F7D">
        <w:t xml:space="preserve"> conoscenze presso Curie e sacerdoti</w:t>
      </w:r>
      <w:r w:rsidR="008B6AEB">
        <w:t xml:space="preserve"> importanti che ci possono aiutare. Tutti i consiglieri presenti erano concordi nel procedere in questo senso. L’argoment</w:t>
      </w:r>
      <w:r w:rsidR="00E3553D">
        <w:t>o va approfondito ed affrontato ma sicuramente non è cosa semplice.</w:t>
      </w:r>
      <w:r w:rsidR="00444F7D">
        <w:t xml:space="preserve"> Località interessanti potrebbero essere l’abbazia di San Nazaro Sesia dove da anni organizziamo il pranzo sociale e la chiesa di Cozzo luogo di raduno delle prove. </w:t>
      </w:r>
    </w:p>
    <w:p w:rsidR="008B6AEB" w:rsidRDefault="008B6AEB" w:rsidP="009041D1">
      <w:pPr>
        <w:pStyle w:val="Paragrafoelenco"/>
        <w:numPr>
          <w:ilvl w:val="0"/>
          <w:numId w:val="1"/>
        </w:numPr>
        <w:jc w:val="both"/>
      </w:pPr>
      <w:r>
        <w:t>CALENDARIO PROVE DI NOVEMBRE. Come ogni anno si procede alla comunicazione e l’approvazione del calendario di novembre 2022. Il Presidente chiarisce che la form</w:t>
      </w:r>
      <w:r w:rsidR="00E3553D">
        <w:t xml:space="preserve">azione di detto calendario e la ricerca degli </w:t>
      </w:r>
      <w:r>
        <w:t>esperti giudici (come da elenco approvato e periodicamente aggiornato), inizia già nella precedente primavera per motivi burocratici (regioni, provincie, comuni), sia per assicurarsi la disponibilità dei giudici, anche perché le nostre prove coincidono con le trasferte</w:t>
      </w:r>
      <w:r w:rsidR="008A5C5E">
        <w:t xml:space="preserve"> serbe e croate e questo può privarci di alcuni gi</w:t>
      </w:r>
      <w:r w:rsidR="00EA0537">
        <w:t>udici importanti, ch</w:t>
      </w:r>
      <w:r w:rsidR="00444F7D">
        <w:t>e vanno contattati</w:t>
      </w:r>
      <w:r w:rsidR="00EA0537">
        <w:t xml:space="preserve"> con largo anticipo. </w:t>
      </w:r>
      <w:r w:rsidR="008A5C5E">
        <w:t xml:space="preserve"> Il Presidente legge una comunicazione, che verrà allegata agli atti, ricevuta dal consigliere </w:t>
      </w:r>
      <w:proofErr w:type="spellStart"/>
      <w:r w:rsidR="008A5C5E">
        <w:t>Gritti</w:t>
      </w:r>
      <w:proofErr w:type="spellEnd"/>
      <w:r w:rsidR="008A5C5E">
        <w:t xml:space="preserve"> (comunicazione giunta via mail a tutti i consiglieri) in riferimento ad una insufficiente informazione ai consiglieri riguardo al predetto calendario e alla scelta dei giudici. Dopo breve discussione il punto viene approvato all’unanimità. </w:t>
      </w:r>
    </w:p>
    <w:p w:rsidR="008076B1" w:rsidRDefault="008076B1" w:rsidP="008076B1">
      <w:pPr>
        <w:ind w:left="360"/>
        <w:jc w:val="both"/>
      </w:pPr>
      <w:r>
        <w:t>A</w:t>
      </w:r>
      <w:r w:rsidR="008A5C5E">
        <w:t>lle ore 21</w:t>
      </w:r>
      <w:r>
        <w:t>,00, esauriti gli argomenti, la seduta di consiglio si chiude.</w:t>
      </w:r>
    </w:p>
    <w:p w:rsidR="008076B1" w:rsidRDefault="008076B1" w:rsidP="008076B1">
      <w:pPr>
        <w:ind w:left="360"/>
        <w:jc w:val="both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p w:rsidR="008076B1" w:rsidRDefault="008076B1" w:rsidP="008076B1">
      <w:pPr>
        <w:ind w:left="360"/>
        <w:jc w:val="both"/>
      </w:pPr>
      <w:r>
        <w:t>Claudio Cortesi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Mauro del Borghi</w:t>
      </w:r>
      <w:r>
        <w:tab/>
      </w:r>
      <w:r>
        <w:tab/>
      </w:r>
      <w:r>
        <w:tab/>
      </w:r>
    </w:p>
    <w:p w:rsidR="008076B1" w:rsidRDefault="008076B1" w:rsidP="008076B1">
      <w:pPr>
        <w:ind w:left="360"/>
        <w:jc w:val="both"/>
      </w:pPr>
    </w:p>
    <w:sectPr w:rsidR="00807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9F0"/>
    <w:multiLevelType w:val="hybridMultilevel"/>
    <w:tmpl w:val="47589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75B93"/>
    <w:multiLevelType w:val="hybridMultilevel"/>
    <w:tmpl w:val="D8C6A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9F"/>
    <w:rsid w:val="001E6D98"/>
    <w:rsid w:val="00232DCF"/>
    <w:rsid w:val="00305707"/>
    <w:rsid w:val="00382E9F"/>
    <w:rsid w:val="00444F7D"/>
    <w:rsid w:val="004A6B41"/>
    <w:rsid w:val="005F15C1"/>
    <w:rsid w:val="008076B1"/>
    <w:rsid w:val="00816C3D"/>
    <w:rsid w:val="008A5C5E"/>
    <w:rsid w:val="008B6AEB"/>
    <w:rsid w:val="009041D1"/>
    <w:rsid w:val="00A63BC6"/>
    <w:rsid w:val="00BE55FC"/>
    <w:rsid w:val="00E33E2C"/>
    <w:rsid w:val="00E3553D"/>
    <w:rsid w:val="00EA0537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DDB7"/>
  <w15:chartTrackingRefBased/>
  <w15:docId w15:val="{DA42DEAA-3613-4863-B40D-4648E405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E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Cortesi</dc:creator>
  <cp:keywords/>
  <dc:description/>
  <cp:lastModifiedBy>Claudio Cortesi</cp:lastModifiedBy>
  <cp:revision>4</cp:revision>
  <cp:lastPrinted>2022-09-12T10:02:00Z</cp:lastPrinted>
  <dcterms:created xsi:type="dcterms:W3CDTF">2021-12-23T14:26:00Z</dcterms:created>
  <dcterms:modified xsi:type="dcterms:W3CDTF">2022-09-12T10:02:00Z</dcterms:modified>
</cp:coreProperties>
</file>